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461" w:rsidRDefault="000D2461" w:rsidP="003169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84DDA8" wp14:editId="5112D9E7">
            <wp:extent cx="8999145" cy="63957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02016" cy="6397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3169F5" w:rsidRPr="003169F5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0D2461" w:rsidP="00497F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  <w:bookmarkStart w:id="0" w:name="_GoBack"/>
            <w:bookmarkEnd w:id="0"/>
            <w:r w:rsidR="003169F5"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Назва </w:t>
            </w:r>
            <w:r w:rsidR="003169F5" w:rsidRPr="003169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154436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Англійська мова для корпоративного туризму</w:t>
            </w:r>
          </w:p>
        </w:tc>
      </w:tr>
      <w:tr w:rsidR="003169F5" w:rsidRPr="003169F5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497F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CD619A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D61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кандидат педагогічних наук, доцент Зуброва Ольга Андріївна</w:t>
            </w:r>
          </w:p>
        </w:tc>
      </w:tr>
      <w:tr w:rsidR="003169F5" w:rsidRPr="000D2461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0D2461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8" w:history="1">
              <w:r w:rsidR="009C5D72" w:rsidRPr="009C5D72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uk-UA" w:eastAsia="ru-RU"/>
                </w:rPr>
                <w:t>https://www.kspu.edu/About/Faculty/IUkrForeignPhilology/ChairTranslation.aspx</w:t>
              </w:r>
            </w:hyperlink>
          </w:p>
        </w:tc>
      </w:tr>
      <w:tr w:rsidR="003169F5" w:rsidRPr="003169F5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9C5D72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C5D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+380 552 32 67 58</w:t>
            </w:r>
          </w:p>
        </w:tc>
      </w:tr>
      <w:tr w:rsidR="003169F5" w:rsidRPr="003169F5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E-</w:t>
            </w:r>
            <w:proofErr w:type="spellStart"/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mail</w:t>
            </w:r>
            <w:proofErr w:type="spellEnd"/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викладача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CD619A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D61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zubrova@i.ua</w:t>
            </w:r>
          </w:p>
        </w:tc>
      </w:tr>
      <w:tr w:rsidR="003169F5" w:rsidRPr="003169F5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Графік 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4E2C24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кожен вівторок 13.20-14.20</w:t>
            </w:r>
          </w:p>
        </w:tc>
      </w:tr>
    </w:tbl>
    <w:p w:rsidR="003169F5" w:rsidRPr="003169F5" w:rsidRDefault="003169F5" w:rsidP="003169F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3169F5" w:rsidRPr="000E05C3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Анотація курсу</w:t>
      </w:r>
    </w:p>
    <w:p w:rsidR="00CD619A" w:rsidRDefault="00FE5101" w:rsidP="001520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Дисципліна</w:t>
      </w:r>
      <w:r w:rsidR="00CD619A"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1E7B6A">
        <w:rPr>
          <w:rFonts w:ascii="Times New Roman" w:hAnsi="Times New Roman" w:cs="Times New Roman"/>
          <w:sz w:val="28"/>
          <w:szCs w:val="28"/>
          <w:lang w:val="uk-UA"/>
        </w:rPr>
        <w:t xml:space="preserve">спрямовується на ознайомлення з поняттям корпоративного тризму та основними характеристиками цього явища. Поряд із цим розглядаються проблеми перекладу як  </w:t>
      </w:r>
      <w:r w:rsidR="005F10EA">
        <w:rPr>
          <w:rFonts w:ascii="Times New Roman" w:hAnsi="Times New Roman" w:cs="Times New Roman"/>
          <w:sz w:val="28"/>
          <w:szCs w:val="28"/>
          <w:lang w:val="uk-UA"/>
        </w:rPr>
        <w:t>прикладного аспекту</w:t>
      </w:r>
      <w:r w:rsidR="001E7B6A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 англійської мови в туристичній галузі. </w:t>
      </w:r>
    </w:p>
    <w:p w:rsidR="000E05C3" w:rsidRPr="000E05C3" w:rsidRDefault="000E05C3" w:rsidP="000E05C3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3169F5" w:rsidRPr="000E05C3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Мета та завдання курсу</w:t>
      </w:r>
    </w:p>
    <w:p w:rsidR="00E41F0B" w:rsidRPr="00E41F0B" w:rsidRDefault="001520B6" w:rsidP="00E41F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36E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Мета навчальної дисципліни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E136E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–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E41F0B" w:rsidRPr="00E41F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виклад інформації з </w:t>
      </w:r>
      <w:r w:rsidR="00E41F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питань корпоративного туризму та </w:t>
      </w:r>
      <w:r w:rsidR="00E41F0B" w:rsidRPr="00E41F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тренування навичок і вмінь перекладацької діяльності, що забезпечують вірний вибір перекладацької стратегії.  </w:t>
      </w:r>
    </w:p>
    <w:p w:rsidR="002B48F7" w:rsidRPr="001C01A5" w:rsidRDefault="00E136EB" w:rsidP="001520B6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ab/>
      </w:r>
    </w:p>
    <w:p w:rsidR="001520B6" w:rsidRDefault="00E136EB" w:rsidP="001520B6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Завдання навчальної дисципліни:</w:t>
      </w:r>
    </w:p>
    <w:p w:rsidR="00E41F0B" w:rsidRDefault="00E41F0B" w:rsidP="00E41F0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ознайомлення з базовими принципами корпоративного туризму;</w:t>
      </w:r>
    </w:p>
    <w:p w:rsidR="00E41F0B" w:rsidRPr="00E41F0B" w:rsidRDefault="00E41F0B" w:rsidP="00E41F0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1F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набуття знань з теоретичних і нормативних аспектів перекладу; </w:t>
      </w:r>
    </w:p>
    <w:p w:rsidR="00E41F0B" w:rsidRPr="00E41F0B" w:rsidRDefault="00E41F0B" w:rsidP="00E41F0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1F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розвиток умінь і навичок практичного застосування перекладацьких прийомів в умовах усного послідовного та письмового перекладу з англійської на українську мову та з української мови на англійську. </w:t>
      </w:r>
    </w:p>
    <w:p w:rsidR="00E41F0B" w:rsidRPr="00FE5101" w:rsidRDefault="00E41F0B" w:rsidP="001520B6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</w:p>
    <w:p w:rsidR="003169F5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Програмні компетентності та результати навчання </w:t>
      </w:r>
    </w:p>
    <w:p w:rsidR="00497F08" w:rsidRDefault="00497F08" w:rsidP="00497F08">
      <w:pPr>
        <w:spacing w:after="0" w:line="240" w:lineRule="auto"/>
        <w:ind w:firstLine="360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Результатом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успішного завершення дисципліни 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є сформованість у 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здобувач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таких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програмн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их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485F56"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компетентност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ей</w:t>
      </w:r>
      <w:proofErr w:type="spellEnd"/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результат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ів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навчання:</w:t>
      </w:r>
    </w:p>
    <w:p w:rsidR="002B48F7" w:rsidRPr="001C01A5" w:rsidRDefault="002B48F7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F10EA" w:rsidRDefault="005F10EA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497F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Інтегральна компетентність</w:t>
      </w:r>
      <w:r w:rsidRPr="00B15CB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ІК. </w:t>
      </w:r>
      <w:r w:rsidRPr="00497F08">
        <w:rPr>
          <w:rStyle w:val="rvts0"/>
          <w:rFonts w:ascii="Times New Roman" w:hAnsi="Times New Roman" w:cs="Times New Roman"/>
          <w:sz w:val="28"/>
          <w:szCs w:val="28"/>
          <w:lang w:val="uk-UA"/>
        </w:rPr>
        <w:t>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(базовій) середній школі.</w:t>
      </w: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97F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 xml:space="preserve">Загальні компетентності 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ЗК 1. Знання та розуміння предметної області та розуміння професійної діяльності.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ЗК 2. Здатність діяти на основі етичних міркувань (мотивів), діяти соціально відповідально та свідомо.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ЗК 3. Здатність свідомо визначати цілі власного професійного й особистісного розвитку, організовувати власну діяльність, працювати автономно та в команді.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ЗК 4. Здатність до пошуку, оброблення, аналізу та критичного оцінювання інформації з різних джерел, у т.ч. англійською мовою.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ЗК 5. Здатність застосовувати набуті знання та вміння в практичних ситуаціях.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ЗК 6. Здатність вчитися і оволодівати сучасними знаннями.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ЗК 7. Здатність до письмової й усної комунікації, </w:t>
      </w:r>
      <w:proofErr w:type="spellStart"/>
      <w:r w:rsidRPr="00497F08">
        <w:rPr>
          <w:rFonts w:ascii="Times New Roman" w:hAnsi="Times New Roman" w:cs="Times New Roman"/>
          <w:sz w:val="28"/>
          <w:szCs w:val="28"/>
          <w:lang w:val="uk-UA"/>
        </w:rPr>
        <w:t>щo</w:t>
      </w:r>
      <w:proofErr w:type="spellEnd"/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 якнайкраще </w:t>
      </w:r>
      <w:proofErr w:type="spellStart"/>
      <w:r w:rsidRPr="00497F08">
        <w:rPr>
          <w:rFonts w:ascii="Times New Roman" w:hAnsi="Times New Roman" w:cs="Times New Roman"/>
          <w:sz w:val="28"/>
          <w:szCs w:val="28"/>
          <w:lang w:val="uk-UA"/>
        </w:rPr>
        <w:t>відпoвідають</w:t>
      </w:r>
      <w:proofErr w:type="spellEnd"/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 ситуації професійного і особистісного спілкування засобами англійської та державної мов.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ЗК 9. Здатність виявляти, ставити та вирішувати проблеми  з відповідною аргументацією, генерувати нові ідеї.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ЗК 11. </w:t>
      </w: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Здатність використовувати цифрові технології та мультимедійні засоби в освітній і професійній діяльності в умовах сучасного інформаційно-комунікаційного освітнього простору. </w:t>
      </w:r>
    </w:p>
    <w:p w:rsidR="005F10EA" w:rsidRDefault="005F10EA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97F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Фахові компетентності 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ФК 2. Здатність реалізовувати сучасні підходи до організації та здійснення освітнього процесу згідно з вимогами педагогіки, психології.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ФК 3. Здатність формувати в учнів предметні (мовна, мовленнєва, соціокультурна, лінгвокраїнознавча, дискурсивна, стратегічна, методична)</w:t>
      </w:r>
      <w:r w:rsidRPr="00497F0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497F08">
        <w:rPr>
          <w:rFonts w:ascii="Times New Roman" w:hAnsi="Times New Roman" w:cs="Times New Roman"/>
          <w:sz w:val="28"/>
          <w:szCs w:val="28"/>
          <w:lang w:val="uk-UA"/>
        </w:rPr>
        <w:t>компетентності, застосовуючи сучасні підходи, методи й технології навчання англійської мови та світової літератури.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ФК 5. Здатність до критичного аналізу, діагностики та корекції власної педагогічної діяльності з метою підвищення ефективності освітнього процесу. 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ФК 6. Здатність здійснювати професійну діяльність українською та англійською мовами, спираючись на знання організації мовних систем, законів їх розвитку, сучасних норм їх використання.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ФК 7. Володіння сучасними методами, прийомами і засобами навчання англійської мови та світової літератури з використанням інформаційних технологій.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0EA" w:rsidRDefault="005F10EA" w:rsidP="005F10E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5F10EA" w:rsidRDefault="005F10EA" w:rsidP="005F10E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5F10EA" w:rsidRDefault="005F10EA" w:rsidP="005F10E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97F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Програмні результати навчання</w:t>
      </w:r>
    </w:p>
    <w:p w:rsidR="005F10EA" w:rsidRPr="00272DC7" w:rsidRDefault="005F10EA" w:rsidP="005F10EA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Програмні результати навчання за освітньо-професійною програмою: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ПРН 2. Знання </w:t>
      </w:r>
      <w:r w:rsidRPr="00497F08">
        <w:rPr>
          <w:rFonts w:ascii="Times New Roman" w:hAnsi="Times New Roman" w:cs="Times New Roman"/>
          <w:sz w:val="28"/>
          <w:szCs w:val="28"/>
          <w:lang w:val="uk-UA" w:eastAsia="uk-UA"/>
        </w:rPr>
        <w:t>сучасних філологічних й дидактичних засад навчання англійської мови та світової літератури та вміння творчо використовувати різні теорії й досвід (вітчизняний,  закордонний) у процесі вирішення професійних завдань.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ПРН 5. Знання етичних норм, які регулюють відносини між людьми в професійних колективах.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ПРН 6. Знання сучасних підходів до організації та здійснення освітнього процесу відповідно до психологічних особливостей учнів та студентів.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ПРН 8. Уміння аналізувати, діагностувати та корегувати власну педагогічну діяльність з метою підвищення ефективності освітнього процесу. 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97F08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ПРН 11. </w:t>
      </w:r>
      <w:r w:rsidRPr="00497F0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Володіння комунікативною мовленнєвою компетентністю з англійської мови (лінгвістичний, соціокультурний, прагматичний компоненти відповідно до загальноєвропейських рекомендацій із мовної освіти), здатність удосконалювати й підвищувати власний </w:t>
      </w:r>
      <w:proofErr w:type="spellStart"/>
      <w:r w:rsidRPr="00497F08">
        <w:rPr>
          <w:rFonts w:ascii="Times New Roman" w:hAnsi="Times New Roman" w:cs="Times New Roman"/>
          <w:sz w:val="28"/>
          <w:szCs w:val="28"/>
          <w:lang w:val="uk-UA" w:eastAsia="uk-UA"/>
        </w:rPr>
        <w:t>компетентнісний</w:t>
      </w:r>
      <w:proofErr w:type="spellEnd"/>
      <w:r w:rsidRPr="00497F0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рівень у вітчизняному та міжнародному контексті.  </w:t>
      </w:r>
    </w:p>
    <w:p w:rsidR="00FE5101" w:rsidRDefault="00FE5101" w:rsidP="00FE510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</w:p>
    <w:p w:rsidR="00272DC7" w:rsidRDefault="00272DC7" w:rsidP="00272DC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272DC7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програмних результатів навчання, вказаних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72DC7">
        <w:rPr>
          <w:rFonts w:ascii="Times New Roman" w:hAnsi="Times New Roman" w:cs="Times New Roman"/>
          <w:sz w:val="28"/>
          <w:szCs w:val="28"/>
          <w:lang w:val="uk-UA"/>
        </w:rPr>
        <w:t xml:space="preserve"> освітньо-професійній програмі, визначено </w:t>
      </w:r>
      <w:r w:rsidRPr="00272DC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програмні результати навчання освітньої компоненти «Культура мовлення сучасного вчителя англійської мови»:</w:t>
      </w:r>
    </w:p>
    <w:p w:rsidR="00E41F0B" w:rsidRDefault="00E41F0B" w:rsidP="00E41F0B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B007B">
        <w:rPr>
          <w:rFonts w:ascii="Times New Roman" w:hAnsi="Times New Roman" w:cs="Times New Roman"/>
          <w:sz w:val="28"/>
          <w:szCs w:val="28"/>
          <w:lang w:val="uk-UA"/>
        </w:rPr>
        <w:t>зна</w:t>
      </w:r>
      <w:r>
        <w:rPr>
          <w:rFonts w:ascii="Times New Roman" w:hAnsi="Times New Roman" w:cs="Times New Roman"/>
          <w:sz w:val="28"/>
          <w:szCs w:val="28"/>
          <w:lang w:val="uk-UA"/>
        </w:rPr>
        <w:t>ння основних понять зі сфери корпоративного туризму;</w:t>
      </w:r>
    </w:p>
    <w:p w:rsidR="00E41F0B" w:rsidRDefault="00E41F0B" w:rsidP="00E41F0B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володіння необхідним обсягом лексичних одиниць з туристичної та професійної тематики;</w:t>
      </w:r>
    </w:p>
    <w:p w:rsidR="001E7B6A" w:rsidRPr="00BB007B" w:rsidRDefault="00BB007B" w:rsidP="00E41F0B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уміння вести </w:t>
      </w:r>
      <w:r w:rsidR="001E7B6A" w:rsidRPr="00BB007B">
        <w:rPr>
          <w:rFonts w:ascii="Times New Roman" w:hAnsi="Times New Roman" w:cs="Times New Roman"/>
          <w:sz w:val="28"/>
          <w:szCs w:val="28"/>
          <w:lang w:val="uk-UA"/>
        </w:rPr>
        <w:t xml:space="preserve">бесіду (діалог, переговори) за професійним спрямуванням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>англійською мовою</w:t>
      </w:r>
      <w:r w:rsidR="001E7B6A" w:rsidRPr="00BB00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E7B6A" w:rsidRPr="00BB007B" w:rsidRDefault="00BB007B" w:rsidP="00E41F0B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уміння </w:t>
      </w:r>
      <w:r w:rsidR="001E7B6A" w:rsidRPr="00BB007B">
        <w:rPr>
          <w:rFonts w:ascii="Times New Roman" w:hAnsi="Times New Roman" w:cs="Times New Roman"/>
          <w:sz w:val="28"/>
          <w:szCs w:val="28"/>
          <w:lang w:val="uk-UA"/>
        </w:rPr>
        <w:t>складати і здійснювати монолог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E7B6A" w:rsidRPr="00BB007B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E7B6A" w:rsidRPr="00BB007B">
        <w:rPr>
          <w:rFonts w:ascii="Times New Roman" w:hAnsi="Times New Roman" w:cs="Times New Roman"/>
          <w:sz w:val="28"/>
          <w:szCs w:val="28"/>
          <w:lang w:val="uk-UA"/>
        </w:rPr>
        <w:t>е висловлювання з професійної тематики (презентації, виступи, інструктування);</w:t>
      </w:r>
    </w:p>
    <w:p w:rsidR="001E7B6A" w:rsidRPr="00BB007B" w:rsidRDefault="00BB007B" w:rsidP="00E41F0B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уміння проводити екскурсію англійською мовою;</w:t>
      </w:r>
    </w:p>
    <w:p w:rsidR="001E7B6A" w:rsidRPr="00BB007B" w:rsidRDefault="00BB007B" w:rsidP="00E41F0B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володіння поняттями еквівалентності перекладу, перекладацьких трансформацій</w:t>
      </w:r>
      <w:r w:rsidR="00E41F0B">
        <w:rPr>
          <w:rFonts w:ascii="Times New Roman" w:hAnsi="Times New Roman" w:cs="Times New Roman"/>
          <w:sz w:val="28"/>
          <w:szCs w:val="28"/>
          <w:lang w:val="uk-UA"/>
        </w:rPr>
        <w:t xml:space="preserve"> та вміння застосування їх на практиці.</w:t>
      </w:r>
    </w:p>
    <w:p w:rsidR="00BB007B" w:rsidRPr="00BB007B" w:rsidRDefault="00BB007B" w:rsidP="00BB007B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69F5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p w:rsidR="00485F56" w:rsidRPr="00FE5101" w:rsidRDefault="00485F56" w:rsidP="00485F5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3462"/>
      </w:tblGrid>
      <w:tr w:rsidR="003169F5" w:rsidRPr="003169F5" w:rsidTr="00B15CB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B15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B15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B15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B15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3169F5" w:rsidRPr="003169F5" w:rsidTr="00B15CB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1F6CD9" w:rsidP="00B15C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3 кредити / 90год.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1F6CD9" w:rsidP="00B15C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1F6CD9" w:rsidP="00B15C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1F6CD9" w:rsidP="00B15C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</w:tbl>
    <w:p w:rsidR="003169F5" w:rsidRPr="003169F5" w:rsidRDefault="003169F5" w:rsidP="001F6C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3169F5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85F56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lastRenderedPageBreak/>
        <w:t>Ознаки курсу</w:t>
      </w:r>
    </w:p>
    <w:tbl>
      <w:tblPr>
        <w:tblW w:w="13914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2639"/>
        <w:gridCol w:w="3256"/>
        <w:gridCol w:w="2674"/>
        <w:gridCol w:w="2638"/>
      </w:tblGrid>
      <w:tr w:rsidR="003169F5" w:rsidRPr="003169F5" w:rsidTr="00B15CBE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Обов’язкова/</w:t>
            </w:r>
          </w:p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вибіркова компонента</w:t>
            </w:r>
          </w:p>
        </w:tc>
      </w:tr>
      <w:tr w:rsidR="003169F5" w:rsidRPr="003169F5" w:rsidTr="00B15CBE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A03A41" w:rsidP="001F6C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2021-2022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A03A41" w:rsidRDefault="00A03A41" w:rsidP="001F6C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56" w:rsidRPr="00485F56" w:rsidRDefault="00485F56" w:rsidP="00485F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485F56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Спеціальність:  014</w:t>
            </w:r>
            <w:r w:rsidR="000939F0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 </w:t>
            </w:r>
            <w:r w:rsidRPr="00485F56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Середня освіта </w:t>
            </w:r>
          </w:p>
          <w:p w:rsidR="003169F5" w:rsidRPr="003169F5" w:rsidRDefault="00485F56" w:rsidP="00485F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485F56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Спеціалізація: 014.021 Середня освіта (Англійська мова і література)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0939F0" w:rsidRDefault="000939F0" w:rsidP="001F6C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1F6CD9" w:rsidP="001F6C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вибіркова компонента</w:t>
            </w:r>
          </w:p>
        </w:tc>
      </w:tr>
    </w:tbl>
    <w:p w:rsidR="003169F5" w:rsidRPr="003169F5" w:rsidRDefault="003169F5" w:rsidP="003169F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3169F5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85F56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</w:p>
    <w:p w:rsidR="001F6CD9" w:rsidRDefault="001F6CD9" w:rsidP="00485F56">
      <w:pPr>
        <w:pStyle w:val="a3"/>
        <w:spacing w:after="0" w:line="240" w:lineRule="auto"/>
        <w:ind w:left="0" w:firstLine="708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Для опанування низки завдань курсу студенту необхідно мати персональний комп’ютер / ноутбук та доступ до мережі Інтернет. Для викладання </w:t>
      </w:r>
      <w:r w:rsidR="00120E2E">
        <w:rPr>
          <w:rFonts w:ascii="Times New Roman" w:hAnsi="Times New Roman"/>
          <w:bCs/>
          <w:sz w:val="28"/>
          <w:szCs w:val="28"/>
        </w:rPr>
        <w:t>лек</w:t>
      </w:r>
      <w:proofErr w:type="spellStart"/>
      <w:r w:rsidR="00120E2E">
        <w:rPr>
          <w:rFonts w:ascii="Times New Roman" w:hAnsi="Times New Roman"/>
          <w:bCs/>
          <w:sz w:val="28"/>
          <w:szCs w:val="28"/>
          <w:lang w:val="uk-UA"/>
        </w:rPr>
        <w:t>ційних</w:t>
      </w:r>
      <w:proofErr w:type="spellEnd"/>
      <w:r w:rsidR="00120E2E">
        <w:rPr>
          <w:rFonts w:ascii="Times New Roman" w:hAnsi="Times New Roman"/>
          <w:bCs/>
          <w:sz w:val="28"/>
          <w:szCs w:val="28"/>
          <w:lang w:val="uk-UA"/>
        </w:rPr>
        <w:t xml:space="preserve"> і </w:t>
      </w:r>
      <w:r>
        <w:rPr>
          <w:rFonts w:ascii="Times New Roman" w:hAnsi="Times New Roman"/>
          <w:bCs/>
          <w:sz w:val="28"/>
          <w:szCs w:val="28"/>
          <w:lang w:val="uk-UA"/>
        </w:rPr>
        <w:t>практичних занять курсу викладачеві необхідно мати ноутбук, мультимедійний проектор та доступ до мережі Інтернет.</w:t>
      </w:r>
    </w:p>
    <w:p w:rsidR="001F6CD9" w:rsidRPr="00764430" w:rsidRDefault="001F6CD9" w:rsidP="001F6CD9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1F6CD9" w:rsidRDefault="001F6CD9" w:rsidP="001611CC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85F56">
        <w:rPr>
          <w:rFonts w:ascii="Times New Roman" w:hAnsi="Times New Roman"/>
          <w:b/>
          <w:bCs/>
          <w:sz w:val="28"/>
          <w:szCs w:val="28"/>
          <w:lang w:val="uk-UA"/>
        </w:rPr>
        <w:t xml:space="preserve"> Політика курсу</w:t>
      </w:r>
    </w:p>
    <w:p w:rsidR="004E2C24" w:rsidRDefault="00485F56" w:rsidP="004E2C24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1F6CD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Відвідування занять є обов’язковим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 д</w:t>
      </w:r>
      <w:r w:rsidRP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ля успішного складання підсумкового контролю з дисципліни вимагається 100% відвідування очне або дистанційне відвідування всіх лекційних занять. Пропуск понад 25% занять без поважної причини буде оцінений як FX.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1F6CD9" w:rsidRPr="001F6CD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Здобувач вищої освіти має дотримуватися правил академічної доброчесності при виконанні творчих завдань (написанні доповідей, есе). Виявлення ознак плагіату в письмовій роботі студента є підставою для її </w:t>
      </w:r>
      <w:proofErr w:type="spellStart"/>
      <w:r w:rsidR="001F6CD9" w:rsidRPr="001F6CD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незарахуванння</w:t>
      </w:r>
      <w:proofErr w:type="spellEnd"/>
      <w:r w:rsidR="001F6CD9" w:rsidRPr="001F6CD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викладачем. </w:t>
      </w:r>
      <w:r w:rsidRPr="001F6CD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</w:t>
      </w:r>
      <w:r w:rsidR="001F6CD9" w:rsidRPr="001F6CD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туденти зобов’язані дотримуватися строків, визначених викладачем для виконання усіх видів робіт, передбачених курсом. </w:t>
      </w:r>
      <w:r w:rsidR="001611C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За р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оботи, </w:t>
      </w:r>
      <w:r w:rsidR="001611C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виконані з порушенням строків, оцінка знижується.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</w:p>
    <w:p w:rsidR="00630EE7" w:rsidRDefault="00630EE7" w:rsidP="00630E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освітнього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Херсонському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державному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університеті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викладачі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таких положень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про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самостійну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роботу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(</w:t>
      </w:r>
      <w:hyperlink r:id="rId9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організацію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освітнього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процесу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10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практики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1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порядок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оцінювання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знань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2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академічну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доброчесність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3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http://www.kspu.edu/Information/Academicintegrity.aspx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кваліфікаційну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роботу (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проєкт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) студента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14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http://www.kspu.edu/About/Faculty/INaturalScience/MFstud.aspx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про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внутрішнє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якості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5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http://www.kspu.edu/About/DepartmentAndServices/DMethodics/EduProcess.aspx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порядок і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умови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освітніх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компонент/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навчальних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дисциплін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за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вибором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здобувачами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вищої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16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http://www.kspu.edu/About/DepartmentAndServices/DMethodics/EduProcess.aspx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</w:t>
      </w:r>
    </w:p>
    <w:p w:rsidR="00630EE7" w:rsidRPr="00F0092A" w:rsidRDefault="00630EE7" w:rsidP="004E2C24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169F5" w:rsidRPr="004E2C24" w:rsidRDefault="004E2C24" w:rsidP="004E2C24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E2C2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8. </w:t>
      </w:r>
      <w:r w:rsidR="003169F5" w:rsidRPr="004E2C2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4394"/>
        <w:gridCol w:w="1842"/>
        <w:gridCol w:w="2127"/>
        <w:gridCol w:w="2694"/>
        <w:gridCol w:w="1843"/>
      </w:tblGrid>
      <w:tr w:rsidR="003169F5" w:rsidRPr="00CA0AC5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64" w:rsidRPr="005548A2" w:rsidRDefault="003169F5" w:rsidP="007D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Тиждень</w:t>
            </w:r>
          </w:p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Тема, план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Форма навчального заняття, </w:t>
            </w:r>
          </w:p>
          <w:p w:rsidR="003169F5" w:rsidRPr="005548A2" w:rsidRDefault="003169F5" w:rsidP="007D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кількість годин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Список рекомендованих джерел (за нумерацією розділу 11)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Завдання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Максимальна кількість балів</w:t>
            </w:r>
          </w:p>
        </w:tc>
      </w:tr>
      <w:tr w:rsidR="003169F5" w:rsidRPr="00CA0AC5" w:rsidTr="00630EE7">
        <w:trPr>
          <w:trHeight w:val="317"/>
        </w:trPr>
        <w:tc>
          <w:tcPr>
            <w:tcW w:w="14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A2" w:rsidRPr="005548A2" w:rsidRDefault="003169F5" w:rsidP="00687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Модуль 1. </w:t>
            </w:r>
            <w:r w:rsidR="00687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Ключові аспекти корпоративного туризму</w:t>
            </w:r>
          </w:p>
        </w:tc>
      </w:tr>
      <w:tr w:rsidR="003169F5" w:rsidRPr="00A26051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CA0AC5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CA0A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3169F5" w:rsidRPr="00AB1806" w:rsidRDefault="003169F5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 w:rsidR="00CA0A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</w:t>
            </w:r>
            <w:r w:rsid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50" w:rsidRPr="003D2C21" w:rsidRDefault="003169F5" w:rsidP="003D2C21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3D2C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</w:t>
            </w:r>
            <w:r w:rsidR="00537850" w:rsidRPr="003D2C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1</w:t>
            </w:r>
            <w:r w:rsidRPr="003D2C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: </w:t>
            </w:r>
            <w:r w:rsidR="005F10EA" w:rsidRPr="003D2C2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Корпоративний туризм та його перспективи в сучасному світі</w:t>
            </w:r>
          </w:p>
          <w:p w:rsidR="00BE2EEA" w:rsidRPr="00CA0AC5" w:rsidRDefault="00BE2EEA" w:rsidP="00CA0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DD57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Місце </w:t>
            </w:r>
            <w:r w:rsidR="005F10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корпоративн</w:t>
            </w:r>
            <w:r w:rsidR="00DD57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ого</w:t>
            </w:r>
            <w:r w:rsidR="003D2C2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5F10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туризм</w:t>
            </w:r>
            <w:r w:rsidR="00DD57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="005F10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D57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 інших туристичних галузей</w:t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6877B8" w:rsidRDefault="00BE2EEA" w:rsidP="005F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="006877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Основні складові корпоративного туризму.</w:t>
            </w:r>
          </w:p>
          <w:p w:rsidR="005F10EA" w:rsidRDefault="006877B8" w:rsidP="005F1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3. </w:t>
            </w:r>
            <w:proofErr w:type="spellStart"/>
            <w:proofErr w:type="gramStart"/>
            <w:r w:rsidR="005F10EA"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="005F10EA"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ітові</w:t>
            </w:r>
            <w:proofErr w:type="spellEnd"/>
            <w:r w:rsidR="005F10EA"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10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тенденції</w:t>
            </w:r>
            <w:r w:rsidR="005F10EA"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F10EA"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  <w:r w:rsidR="005F10EA"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10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корпоративного</w:t>
            </w:r>
            <w:r w:rsidR="005F10EA"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туризму. </w:t>
            </w:r>
          </w:p>
          <w:p w:rsidR="006877B8" w:rsidRDefault="006877B8" w:rsidP="00687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5F10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</w:t>
            </w:r>
            <w:r w:rsidRPr="0068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  <w:r w:rsidRPr="0068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проблеми</w:t>
            </w:r>
            <w:proofErr w:type="spellEnd"/>
            <w:r w:rsidRPr="0068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  <w:r w:rsidRPr="0068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корпоративного</w:t>
            </w:r>
            <w:proofErr w:type="gramEnd"/>
            <w:r w:rsidRPr="0068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туризму</w:t>
            </w:r>
            <w:r w:rsidRPr="0068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8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Україні</w:t>
            </w:r>
            <w:proofErr w:type="spellEnd"/>
            <w:r w:rsidRPr="0068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E2EEA" w:rsidRPr="00CA0AC5" w:rsidRDefault="00BE2EEA" w:rsidP="00687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C5" w:rsidRDefault="0053785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="00CA0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CA0AC5" w:rsidRPr="00CA0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169F5" w:rsidRDefault="0053785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год.</w:t>
            </w:r>
            <w:r w:rsid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CA0AC5" w:rsidRPr="00AB1806" w:rsidRDefault="00CA0AC5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год.</w:t>
            </w:r>
            <w:r w:rsid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 самостійна робота – 9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AB1806" w:rsidRDefault="00AB1806" w:rsidP="00DE4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4, 5, 6, 7, 11,18, 20, 22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0E05C3" w:rsidRDefault="005548A2" w:rsidP="00554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Опрацювати матеріал лекції.</w:t>
            </w:r>
            <w:r w:rsidR="000E05C3" w:rsidRPr="000E0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05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Виступити з доповіддю.</w:t>
            </w:r>
          </w:p>
          <w:p w:rsidR="007D2364" w:rsidRPr="00CA0AC5" w:rsidRDefault="005548A2" w:rsidP="0063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="00390B4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0235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ідготувати </w:t>
            </w:r>
            <w:r w:rsidR="006877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доповідь, в якій презентувати аналіз</w:t>
            </w:r>
            <w:r w:rsidR="003D2C2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англомовних </w:t>
            </w:r>
            <w:r w:rsidR="006877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Інтернет-сайтів, що представляють </w:t>
            </w:r>
            <w:r w:rsidR="003D2C2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послуги, пов’язані зі сферою корпоративного туризму.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Default="00D2419A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D2419A" w:rsidRDefault="00D2419A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D2C21" w:rsidRDefault="003D2C21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2419A" w:rsidRPr="000939F0" w:rsidRDefault="00D2419A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AB1806" w:rsidRPr="006B3B19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1C01A5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Тиждень </w:t>
            </w:r>
            <w:r w:rsidR="001C01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AB1806" w:rsidRPr="00CA0AC5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3D2C21" w:rsidRDefault="00AB1806" w:rsidP="003D2C21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3D2C2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Тема 2. Корпоративний туризм в освітянській сфері</w:t>
            </w:r>
          </w:p>
          <w:p w:rsidR="00AB1806" w:rsidRDefault="00AB1806" w:rsidP="00CA0AC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Pr="006877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Поняття «</w:t>
            </w:r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MICE</w:t>
            </w:r>
            <w:r w:rsidRPr="006877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AB1806" w:rsidRDefault="00AB1806" w:rsidP="00CA0AC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proofErr w:type="spellStart"/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Основні</w:t>
            </w:r>
            <w:proofErr w:type="spellEnd"/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цілі</w:t>
            </w:r>
            <w:proofErr w:type="spellEnd"/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ділових</w:t>
            </w:r>
            <w:proofErr w:type="spellEnd"/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подорожей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освітян.</w:t>
            </w:r>
          </w:p>
          <w:p w:rsidR="00AB1806" w:rsidRDefault="00AB1806" w:rsidP="00CA0AC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Міжнародні корпоративні зустрічі.</w:t>
            </w:r>
          </w:p>
          <w:p w:rsidR="00AB1806" w:rsidRDefault="00AB1806" w:rsidP="00CA0AC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Підвищення кваліфікації педагога за кордоном.</w:t>
            </w:r>
          </w:p>
          <w:p w:rsidR="00AB1806" w:rsidRPr="00CA0AC5" w:rsidRDefault="00AB1806" w:rsidP="00DD57EE">
            <w:pPr>
              <w:pStyle w:val="a4"/>
              <w:rPr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 Участь у міжнародних конференціях і семінарах.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AB1806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AB1806" w:rsidRPr="00AB1806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год.;</w:t>
            </w:r>
          </w:p>
          <w:p w:rsidR="00AB1806" w:rsidRPr="00CA0AC5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 год.; самостійна робота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AB1806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4, 5, 6, 18, 20, 21, 25, 26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0E05C3" w:rsidRDefault="00AB1806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Опрацювати матеріал лекції.</w:t>
            </w:r>
            <w:r w:rsidRPr="000E05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Виступити з доповіддю.</w:t>
            </w:r>
          </w:p>
          <w:p w:rsidR="00AB1806" w:rsidRDefault="00AB1806" w:rsidP="009B3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Робота в малих групах: Розробити англомовну програму міжнародної конференції, представити презентацію у форматі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Power</w:t>
            </w:r>
            <w:r w:rsidRPr="003D2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Point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AB1806" w:rsidRPr="00CA0AC5" w:rsidRDefault="00AB1806" w:rsidP="009B3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B1806" w:rsidRPr="000939F0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AB1806" w:rsidRPr="00390B48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06" w:rsidRPr="001C01A5" w:rsidRDefault="007D2364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br w:type="page"/>
            </w:r>
            <w:r w:rsidR="00AB1806"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1C01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AB1806" w:rsidRPr="00CA0AC5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Pr="00CA0AC5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06" w:rsidRDefault="00AB1806" w:rsidP="00B10D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Тема 3: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 Формальна складова корпоративного туризму у сфері освіти</w:t>
            </w:r>
          </w:p>
          <w:p w:rsidR="00AB1806" w:rsidRDefault="00AB1806" w:rsidP="00B10D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1. Формальні корпоративні заходи.</w:t>
            </w:r>
          </w:p>
          <w:p w:rsidR="00AB1806" w:rsidRDefault="00AB1806" w:rsidP="00B10D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2. Підготовка виступу на конференції, семінарі.</w:t>
            </w:r>
          </w:p>
          <w:p w:rsidR="00AB1806" w:rsidRDefault="00AB1806" w:rsidP="00B10D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3. Організація дискусії, круглого столу.</w:t>
            </w:r>
          </w:p>
          <w:p w:rsidR="00AB1806" w:rsidRPr="005548A2" w:rsidRDefault="00AB1806" w:rsidP="009B352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Teambuilding</w:t>
            </w:r>
            <w:r w:rsidRPr="009B352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AB1806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AB1806" w:rsidRPr="00AB1806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год.;</w:t>
            </w:r>
          </w:p>
          <w:p w:rsidR="00AB1806" w:rsidRPr="00CA0AC5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практичне заняття – 2 год.; самостійна робота – 7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AB1806" w:rsidRDefault="00AB1806" w:rsidP="00FF4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4, 5, 6, 18, 20, 21, 25, 26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0E05C3" w:rsidRDefault="00AB1806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Опрацювати матеріал лекції. </w:t>
            </w:r>
            <w:r w:rsidRPr="000E05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Виступити з доповіддю.</w:t>
            </w:r>
          </w:p>
          <w:p w:rsidR="00AB1806" w:rsidRPr="00CA0AC5" w:rsidRDefault="00AB1806" w:rsidP="009B3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Підготувати виступ за проблематикою освітнього процесу в Україні та за кордоном.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Pr="000939F0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AB1806" w:rsidRPr="00CA0AC5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1C01A5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1C01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B1806" w:rsidRPr="00CA0AC5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5548A2" w:rsidRDefault="00AB1806" w:rsidP="00B10D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Тема 4.</w:t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D2C2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Неформальна складова корпоративного туризму</w:t>
            </w:r>
          </w:p>
          <w:p w:rsidR="00AB1806" w:rsidRDefault="00AB1806" w:rsidP="00B10DE4">
            <w:pPr>
              <w:pStyle w:val="a3"/>
              <w:numPr>
                <w:ilvl w:val="0"/>
                <w:numId w:val="8"/>
              </w:numPr>
              <w:tabs>
                <w:tab w:val="left" w:pos="214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Подорожування.</w:t>
            </w:r>
          </w:p>
          <w:p w:rsidR="00AB1806" w:rsidRDefault="00AB1806" w:rsidP="00B10DE4">
            <w:pPr>
              <w:pStyle w:val="a3"/>
              <w:numPr>
                <w:ilvl w:val="0"/>
                <w:numId w:val="8"/>
              </w:numPr>
              <w:tabs>
                <w:tab w:val="left" w:pos="214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Готелі.</w:t>
            </w:r>
          </w:p>
          <w:p w:rsidR="00AB1806" w:rsidRDefault="00AB1806" w:rsidP="00B10DE4">
            <w:pPr>
              <w:pStyle w:val="a3"/>
              <w:numPr>
                <w:ilvl w:val="0"/>
                <w:numId w:val="8"/>
              </w:numPr>
              <w:tabs>
                <w:tab w:val="left" w:pos="214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Екскурсійна діяльність.</w:t>
            </w:r>
          </w:p>
          <w:p w:rsidR="00AB1806" w:rsidRPr="00CA0AC5" w:rsidRDefault="00AB1806" w:rsidP="00B10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Подієва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складова туризму.</w:t>
            </w:r>
          </w:p>
          <w:p w:rsidR="00AB1806" w:rsidRPr="00CA0AC5" w:rsidRDefault="00AB1806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AB1806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AB1806" w:rsidRPr="00AB1806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год.;</w:t>
            </w:r>
          </w:p>
          <w:p w:rsidR="00AB1806" w:rsidRPr="00CA0AC5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практичне заняття – 2 год.; самостійна робота – 7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30655C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4, 5, 6, 1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25, 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0E05C3" w:rsidRDefault="00AB1806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Опрацювати матеріал лекції. </w:t>
            </w:r>
            <w:r w:rsidRPr="000E05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Виступити з доповіддю.</w:t>
            </w:r>
          </w:p>
          <w:p w:rsidR="00AB1806" w:rsidRDefault="00AB1806" w:rsidP="009B3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Підготувати віртуальний екскурсійний тур англійською мовою рідним краєм або будь-яким містом, розташованим в англомовних країнах.</w:t>
            </w:r>
          </w:p>
          <w:p w:rsidR="00AB1806" w:rsidRDefault="00AB1806" w:rsidP="009B3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3. Виконати контрольну роботу за модулем №1.</w:t>
            </w:r>
          </w:p>
          <w:p w:rsidR="00AB1806" w:rsidRPr="00CA0AC5" w:rsidRDefault="00AB1806" w:rsidP="009B3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Pr="000939F0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Pr="00CA0AC5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AB1806" w:rsidRPr="00CA0AC5" w:rsidTr="00630EE7">
        <w:trPr>
          <w:trHeight w:val="415"/>
        </w:trPr>
        <w:tc>
          <w:tcPr>
            <w:tcW w:w="14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06" w:rsidRPr="00B576DA" w:rsidRDefault="00AB1806" w:rsidP="00687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576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lastRenderedPageBreak/>
              <w:t xml:space="preserve">Модуль №2.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Перекладацька діяльність у сфері корпоративного туризму</w:t>
            </w:r>
          </w:p>
        </w:tc>
      </w:tr>
      <w:tr w:rsidR="00AB1806" w:rsidRPr="00CA0AC5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1C01A5" w:rsidRDefault="00AB1806" w:rsidP="00554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1C01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  <w:p w:rsidR="00AB1806" w:rsidRPr="00CA0AC5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9B3528" w:rsidRDefault="00AB1806" w:rsidP="009B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Тема 5.</w:t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9B35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Нормативні вимоги до перекладу. Перекладацькі відповідності.</w:t>
            </w:r>
          </w:p>
          <w:p w:rsidR="00AB1806" w:rsidRPr="009B3528" w:rsidRDefault="00AB1806" w:rsidP="009B3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B35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Норми перекладу.</w:t>
            </w:r>
          </w:p>
          <w:p w:rsidR="00AB1806" w:rsidRPr="009B3528" w:rsidRDefault="00AB1806" w:rsidP="009B3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B35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Прагматична адаптація перекладу.</w:t>
            </w:r>
          </w:p>
          <w:p w:rsidR="00AB1806" w:rsidRPr="009B3528" w:rsidRDefault="00AB1806" w:rsidP="009B3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B35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Лексичні еквіваленти.</w:t>
            </w:r>
          </w:p>
          <w:p w:rsidR="00AB1806" w:rsidRDefault="00AB1806" w:rsidP="009B3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B35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4. </w:t>
            </w:r>
            <w:proofErr w:type="spellStart"/>
            <w:r w:rsidRPr="009B35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Полисемантичні</w:t>
            </w:r>
            <w:proofErr w:type="spellEnd"/>
            <w:r w:rsidRPr="009B35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слова та контекст.</w:t>
            </w:r>
          </w:p>
          <w:p w:rsidR="00AB1806" w:rsidRPr="00D75162" w:rsidRDefault="00AB1806" w:rsidP="00D7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5. </w:t>
            </w: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Переклад міжнародної лексики.</w:t>
            </w:r>
          </w:p>
          <w:p w:rsidR="00AB1806" w:rsidRPr="00CA0AC5" w:rsidRDefault="00AB1806" w:rsidP="0063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Помилкові друзі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перекладача.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AB1806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AB1806" w:rsidRPr="00AB1806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год.;</w:t>
            </w:r>
          </w:p>
          <w:p w:rsidR="00AB1806" w:rsidRPr="00CA0AC5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практичне заняття – 2 год.; самостійна робота – 7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AB1806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1, 2, 3,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8, 9, 13, 16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0E05C3" w:rsidRDefault="00AB1806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Опрацювати матеріал лекції. </w:t>
            </w:r>
            <w:r w:rsidRPr="000E05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Виступити з доповіддю.</w:t>
            </w:r>
          </w:p>
          <w:p w:rsidR="00AB1806" w:rsidRDefault="00AB1806" w:rsidP="003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Практичне завдання</w:t>
            </w:r>
          </w:p>
          <w:p w:rsidR="00AB1806" w:rsidRPr="00CA0AC5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0939F0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Pr="000939F0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AB1806" w:rsidRPr="00CA0AC5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1C01A5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br w:type="page"/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1C01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711A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-5</w:t>
            </w:r>
          </w:p>
          <w:p w:rsidR="00AB1806" w:rsidRPr="00CA0AC5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–  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D75162" w:rsidRDefault="00AB1806" w:rsidP="00D7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Тема 6.</w:t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7516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Лексичні трансформації в перекладі.</w:t>
            </w:r>
          </w:p>
          <w:p w:rsidR="00AB1806" w:rsidRPr="00D75162" w:rsidRDefault="00AB1806" w:rsidP="00D7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Трансформації</w:t>
            </w:r>
            <w:proofErr w:type="spellEnd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перекладі</w:t>
            </w:r>
            <w:proofErr w:type="spellEnd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B1806" w:rsidRPr="00D75162" w:rsidRDefault="00AB1806" w:rsidP="00D7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Конкретизація</w:t>
            </w:r>
            <w:proofErr w:type="spellEnd"/>
          </w:p>
          <w:p w:rsidR="00AB1806" w:rsidRPr="00D75162" w:rsidRDefault="00AB1806" w:rsidP="00D7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Узагальнення</w:t>
            </w:r>
            <w:proofErr w:type="spellEnd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B1806" w:rsidRPr="00D75162" w:rsidRDefault="00AB1806" w:rsidP="00D7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Антоні</w:t>
            </w:r>
            <w:proofErr w:type="gramStart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ічний</w:t>
            </w:r>
            <w:proofErr w:type="spellEnd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переклад.</w:t>
            </w:r>
          </w:p>
          <w:p w:rsidR="00AB1806" w:rsidRPr="00D75162" w:rsidRDefault="00AB1806" w:rsidP="00D7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Метонімічний</w:t>
            </w:r>
            <w:proofErr w:type="spellEnd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переклад.</w:t>
            </w:r>
          </w:p>
          <w:p w:rsidR="00AB1806" w:rsidRPr="00CA0AC5" w:rsidRDefault="00AB1806" w:rsidP="0063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Перефразування</w:t>
            </w:r>
            <w:proofErr w:type="spellEnd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AB1806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AB1806" w:rsidRPr="00AB1806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год.;</w:t>
            </w:r>
          </w:p>
          <w:p w:rsidR="00AB1806" w:rsidRPr="00CA0AC5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практичне заняття – 2 год.; самостійна робота – 7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AB1806" w:rsidRDefault="00AB1806" w:rsidP="00FF4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1, 2, 3,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8, 9, 13, 16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0E05C3" w:rsidRDefault="00AB1806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Опрацювати матеріал лекції. </w:t>
            </w:r>
            <w:r w:rsidRPr="000E05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Виступити з доповіддю.</w:t>
            </w:r>
          </w:p>
          <w:p w:rsidR="00AB1806" w:rsidRPr="00CA0AC5" w:rsidRDefault="00AB1806" w:rsidP="007D2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Практичне завдання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Pr="000939F0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AB1806" w:rsidRPr="00390B48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1C01A5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1C01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  <w:p w:rsidR="00AB1806" w:rsidRPr="00CA0AC5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–  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D75162" w:rsidRDefault="00AB1806" w:rsidP="00D7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7</w:t>
            </w: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</w:t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D236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uk-UA" w:eastAsia="ru-RU"/>
              </w:rPr>
              <w:t>Граматичні трансформації в перекладі.</w:t>
            </w:r>
            <w:r w:rsidRPr="00D7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</w:p>
          <w:p w:rsidR="00AB1806" w:rsidRPr="00D75162" w:rsidRDefault="00AB1806" w:rsidP="00D7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</w:t>
            </w:r>
            <w:proofErr w:type="spellEnd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граматичних</w:t>
            </w:r>
            <w:proofErr w:type="spellEnd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трансформацій</w:t>
            </w:r>
            <w:proofErr w:type="spellEnd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B1806" w:rsidRPr="00D75162" w:rsidRDefault="00AB1806" w:rsidP="00D7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Транспозиції</w:t>
            </w:r>
            <w:proofErr w:type="spellEnd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B1806" w:rsidRPr="00D75162" w:rsidRDefault="00AB1806" w:rsidP="00D7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Заміни</w:t>
            </w:r>
            <w:proofErr w:type="spellEnd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</w:t>
            </w:r>
            <w:proofErr w:type="spellEnd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мови</w:t>
            </w:r>
            <w:proofErr w:type="spellEnd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B1806" w:rsidRPr="00D75162" w:rsidRDefault="00AB1806" w:rsidP="00D7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Заміни</w:t>
            </w:r>
            <w:proofErr w:type="spellEnd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типів</w:t>
            </w:r>
            <w:proofErr w:type="spellEnd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речень</w:t>
            </w:r>
            <w:proofErr w:type="spellEnd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B1806" w:rsidRPr="00D75162" w:rsidRDefault="00AB1806" w:rsidP="00D7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Доповнення</w:t>
            </w:r>
            <w:proofErr w:type="spellEnd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B1806" w:rsidRPr="00CA0AC5" w:rsidRDefault="00AB1806" w:rsidP="00630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Опущення</w:t>
            </w:r>
            <w:proofErr w:type="spellEnd"/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AB1806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AB1806" w:rsidRPr="00AB1806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год.;</w:t>
            </w:r>
          </w:p>
          <w:p w:rsidR="00AB1806" w:rsidRPr="00CA0AC5" w:rsidRDefault="00AB180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практичне заняття – 2 год.; самостійна робота – 7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AB1806" w:rsidRDefault="00AB1806" w:rsidP="00FF4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1, 2, 3,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8, 9, 13, 16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0E05C3" w:rsidRDefault="00AB1806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Опрацювати матеріал лекції. </w:t>
            </w:r>
            <w:r w:rsidRPr="000E05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Виступити з доповіддю.</w:t>
            </w:r>
          </w:p>
          <w:p w:rsidR="00AB1806" w:rsidRPr="00CA0AC5" w:rsidRDefault="00AB1806" w:rsidP="007D2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Практичне завдання.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Pr="000939F0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AB1806" w:rsidRPr="00CA0AC5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1C01A5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711A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  <w:p w:rsidR="00AB1806" w:rsidRPr="00CA0AC5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–   4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Default="00AB1806" w:rsidP="00D7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8</w:t>
            </w: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</w:t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7516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Переклад реалій. Класифікація перекладацьких помилок.</w:t>
            </w: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AB1806" w:rsidRPr="00D75162" w:rsidRDefault="00AB1806" w:rsidP="00D7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Реалії.</w:t>
            </w:r>
          </w:p>
          <w:p w:rsidR="00AB1806" w:rsidRPr="00D75162" w:rsidRDefault="00AB1806" w:rsidP="00D7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Семантична класифікація реалій.</w:t>
            </w:r>
          </w:p>
          <w:p w:rsidR="00AB1806" w:rsidRPr="00D75162" w:rsidRDefault="00AB1806" w:rsidP="00D7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Способи передачі реалій у перекладі.</w:t>
            </w:r>
          </w:p>
          <w:p w:rsidR="00AB1806" w:rsidRPr="00CA0AC5" w:rsidRDefault="00AB1806" w:rsidP="00D75162">
            <w:pPr>
              <w:spacing w:after="0" w:line="240" w:lineRule="auto"/>
              <w:rPr>
                <w:lang w:val="uk-UA" w:eastAsia="ru-RU"/>
              </w:rPr>
            </w:pPr>
            <w:r w:rsidRPr="00D751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 Класифікація перекладацьких помилок.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5548A2" w:rsidRDefault="00AB1806" w:rsidP="00554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5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AB1806" w:rsidRPr="005548A2" w:rsidRDefault="00AB1806" w:rsidP="00554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год.;</w:t>
            </w:r>
          </w:p>
          <w:p w:rsidR="00E4677C" w:rsidRDefault="00AB1806" w:rsidP="00E46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</w:p>
          <w:p w:rsidR="00AB1806" w:rsidRPr="00CA0AC5" w:rsidRDefault="00AB1806" w:rsidP="00E46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5548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</w:t>
            </w:r>
            <w:r w:rsidR="00E467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.; самостійна робота – 7 год</w:t>
            </w:r>
            <w:r w:rsidRPr="005548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E4677C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1, 2, 3, 8, 9, 13, 16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0E05C3" w:rsidRDefault="00AB1806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Опрацювати матеріал лекції. </w:t>
            </w:r>
            <w:r w:rsidRPr="000E05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Виступити з доповіддю.</w:t>
            </w:r>
          </w:p>
          <w:p w:rsidR="00AB1806" w:rsidRDefault="00AB1806" w:rsidP="003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Практичне завдання.</w:t>
            </w:r>
          </w:p>
          <w:p w:rsidR="00AB1806" w:rsidRPr="00CA0AC5" w:rsidRDefault="00AB1806" w:rsidP="003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Виконати контрольну роботу за модулем №2.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Pr="000939F0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  <w:p w:rsidR="00AB1806" w:rsidRPr="00CA0AC5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3C3914" w:rsidRDefault="003C3914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69F5" w:rsidRPr="00630EE7" w:rsidRDefault="003169F5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30EE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9. Форма (метод) контрольного заходу та вимоги до оцінювання програмних результатів навчання </w:t>
      </w:r>
    </w:p>
    <w:p w:rsidR="00B576DA" w:rsidRPr="00B15CBE" w:rsidRDefault="003169F5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9.1. </w:t>
      </w:r>
      <w:r w:rsidR="00AB1806" w:rsidRPr="00AB180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Модуль 1. Ключові аспекти корпоративного туризму</w:t>
      </w:r>
    </w:p>
    <w:p w:rsidR="003169F5" w:rsidRPr="00B15CBE" w:rsidRDefault="00B576DA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3169F5"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аксимальна кількість балів за цей модуль</w:t>
      </w: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50.</w:t>
      </w:r>
    </w:p>
    <w:p w:rsidR="00B576DA" w:rsidRPr="00B15CBE" w:rsidRDefault="00B576DA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Практичні заняття – 40 балів</w:t>
      </w:r>
      <w:r w:rsidR="004E2C24"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(поточне оцінювання усних відповідей за матеріалами лекцій, доповідей з презентацією в </w:t>
      </w:r>
      <w:r w:rsidR="004E2C24" w:rsidRPr="00B15C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</w:t>
      </w:r>
      <w:r w:rsidR="004E2C24"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E2C24" w:rsidRPr="00B15C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Point</w:t>
      </w:r>
      <w:r w:rsidR="004E2C24"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виконання практичних завдань (максимально 5 балів за кожен вид роботи на занятті). </w:t>
      </w:r>
    </w:p>
    <w:p w:rsidR="00B576DA" w:rsidRPr="00B15CBE" w:rsidRDefault="00B576DA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Модульна контрольна робота – 10 балів</w:t>
      </w:r>
      <w:r w:rsidR="004E2C24"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(по 0,5 балів за кожну вірну відповідь)</w:t>
      </w: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576DA" w:rsidRPr="00B15CBE" w:rsidRDefault="003169F5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9.2. </w:t>
      </w:r>
      <w:r w:rsidR="005401CC" w:rsidRPr="005401C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Модуль 2. Перекладацька діяльність у сфері корпоративного туризму</w:t>
      </w:r>
      <w:r w:rsidR="00B576DA"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169F5" w:rsidRPr="00B15CBE" w:rsidRDefault="00B576DA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3169F5"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аксимальна кількість балів за цей модуль</w:t>
      </w: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50.</w:t>
      </w:r>
    </w:p>
    <w:p w:rsidR="004E2C24" w:rsidRPr="00B15CBE" w:rsidRDefault="004E2C24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Практичні заняття – 40 балів (поточне оцінювання усних відповідей за матеріалами лекцій, доповідей з презентацією в </w:t>
      </w:r>
      <w:r w:rsidRPr="00B15C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</w:t>
      </w: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15C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Point</w:t>
      </w: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виконання практичних завдань (максимально 5 балів за кожен вид роботи на занятті). </w:t>
      </w:r>
    </w:p>
    <w:p w:rsidR="004E2C24" w:rsidRPr="00B15CBE" w:rsidRDefault="004E2C24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Модульна контрольна робота – 10 балів (по 0,5 балів за кожну вірну відповідь).</w:t>
      </w:r>
    </w:p>
    <w:p w:rsidR="000E05C3" w:rsidRPr="001E7B6A" w:rsidRDefault="000E05C3" w:rsidP="000E05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05C3" w:rsidRPr="000E05C3" w:rsidRDefault="000E05C3" w:rsidP="000E05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E05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Розподіл балів, які отримують здобувачі, за результатами опанування освітньої компоненти</w:t>
      </w:r>
    </w:p>
    <w:tbl>
      <w:tblPr>
        <w:tblW w:w="13294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8222"/>
        <w:gridCol w:w="1812"/>
        <w:gridCol w:w="1701"/>
        <w:gridCol w:w="1559"/>
      </w:tblGrid>
      <w:tr w:rsidR="003C3914" w:rsidRPr="00B15CBE" w:rsidTr="003C3914">
        <w:trPr>
          <w:trHeight w:val="556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Сума балів</w:t>
            </w: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 №1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max </w:t>
            </w: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3C3914" w:rsidRPr="00B15CBE" w:rsidTr="00121AA8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доповідь за матеріалами лекції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 доповідь з презентацією в </w:t>
            </w:r>
            <w:proofErr w:type="spellStart"/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Power</w:t>
            </w:r>
            <w:proofErr w:type="spellEnd"/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Point</w:t>
            </w:r>
            <w:proofErr w:type="spellEnd"/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3C39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B15CB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практичне завдання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7D2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</w:t>
            </w:r>
            <w:r w:rsidR="007D236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творче завдання / участь у груповій роботі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3C3914" w:rsidRPr="00B15CBE" w:rsidTr="003C3914">
        <w:trPr>
          <w:trHeight w:val="78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Контрольна робота за модулем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max 10</w:t>
            </w: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 балів за модулем №1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50</w:t>
            </w: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 №2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max</w:t>
            </w:r>
            <w:proofErr w:type="spellEnd"/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40</w:t>
            </w: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доповідь за матеріалами лекції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 доповідь з презентацією в </w:t>
            </w:r>
            <w:proofErr w:type="spellStart"/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Power</w:t>
            </w:r>
            <w:proofErr w:type="spellEnd"/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Point</w:t>
            </w:r>
            <w:proofErr w:type="spellEnd"/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практичне завдання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</w:t>
            </w:r>
            <w:r w:rsidR="007D2364" w:rsidRPr="007D236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творче завдання / участь у груповій роботі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Контрольна робота за модулем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max</w:t>
            </w:r>
            <w:proofErr w:type="spellEnd"/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10</w:t>
            </w: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3C39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 балів за модулем №2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50</w:t>
            </w:r>
          </w:p>
        </w:tc>
      </w:tr>
      <w:tr w:rsidR="003C3914" w:rsidRPr="00B15CBE" w:rsidTr="003C3914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участь у наукових, науково-практичних конференціях, олімпіадах;</w:t>
            </w:r>
          </w:p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підготовка наукової статті, наукової роботи на конкурс;</w:t>
            </w:r>
          </w:p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тощо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914" w:rsidRPr="00B15CBE" w:rsidRDefault="003C3914" w:rsidP="0012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914" w:rsidRPr="00B15CBE" w:rsidRDefault="003C3914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max</w:t>
            </w:r>
            <w:proofErr w:type="spellEnd"/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10</w:t>
            </w:r>
          </w:p>
        </w:tc>
      </w:tr>
    </w:tbl>
    <w:p w:rsidR="007D2364" w:rsidRDefault="007D2364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69F5" w:rsidRPr="00630EE7" w:rsidRDefault="003169F5" w:rsidP="003169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30EE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9.3. Критерії оцінювання за підсумковою формою контролю.</w:t>
      </w:r>
    </w:p>
    <w:p w:rsidR="006B3B19" w:rsidRDefault="006B3B19" w:rsidP="006B3B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Підсумкова форма контролю – диференційований залік. Студент отримує його автоматично за умови виконання всіх вимог (відвідування занять, виконання завдань). Мінімальна кількість балів, яку студент має набрати протягом вивчення дисципліни – 60. Максимально можлива кількість балів 100. </w:t>
      </w:r>
      <w:r w:rsidRPr="003F1F51">
        <w:rPr>
          <w:rFonts w:ascii="Times New Roman" w:hAnsi="Times New Roman"/>
          <w:bCs/>
          <w:sz w:val="28"/>
          <w:szCs w:val="28"/>
          <w:lang w:val="uk-UA"/>
        </w:rPr>
        <w:t xml:space="preserve">Студенти можуть </w:t>
      </w:r>
      <w:r>
        <w:rPr>
          <w:rFonts w:ascii="Times New Roman" w:hAnsi="Times New Roman"/>
          <w:bCs/>
          <w:sz w:val="28"/>
          <w:szCs w:val="28"/>
          <w:lang w:val="uk-UA"/>
        </w:rPr>
        <w:t>отримати</w:t>
      </w:r>
      <w:r w:rsidRPr="003F1F51">
        <w:rPr>
          <w:rFonts w:ascii="Times New Roman" w:hAnsi="Times New Roman"/>
          <w:bCs/>
          <w:sz w:val="28"/>
          <w:szCs w:val="28"/>
          <w:lang w:val="uk-UA"/>
        </w:rPr>
        <w:t xml:space="preserve"> до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10%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бонусних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балів за виконання індивідуальних завдань, участь у конкурсах наукових робіт, предметних олімпіадах, конкурсах, неформальній та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інформальній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освіті</w:t>
      </w:r>
      <w:r w:rsidRPr="006B3B19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зокрема, </w:t>
      </w:r>
      <w:r>
        <w:rPr>
          <w:rFonts w:ascii="Times New Roman" w:hAnsi="Times New Roman"/>
          <w:bCs/>
          <w:sz w:val="28"/>
          <w:szCs w:val="28"/>
          <w:lang w:val="en-US"/>
        </w:rPr>
        <w:t>COURSERA</w:t>
      </w:r>
      <w:r w:rsidRPr="006B3B1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та ін.</w:t>
      </w:r>
      <w:r w:rsidRPr="006B3B19">
        <w:rPr>
          <w:rFonts w:ascii="Times New Roman" w:hAnsi="Times New Roman"/>
          <w:bCs/>
          <w:sz w:val="28"/>
          <w:szCs w:val="28"/>
          <w:lang w:val="uk-UA"/>
        </w:rPr>
        <w:t>)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3169F5" w:rsidRPr="003169F5" w:rsidRDefault="003169F5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69F5" w:rsidRPr="00630EE7" w:rsidRDefault="003169F5" w:rsidP="003169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EE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10. Список рекомендованих джерел </w:t>
      </w:r>
    </w:p>
    <w:p w:rsidR="003D07C4" w:rsidRDefault="003D07C4" w:rsidP="003D07C4">
      <w:pPr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3D07C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Основні</w:t>
      </w:r>
    </w:p>
    <w:p w:rsidR="007D2364" w:rsidRPr="007D2364" w:rsidRDefault="007D2364" w:rsidP="007D2364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Карабан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 І.,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Мейс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Дж. Переклад з української мови на англійську мову : </w:t>
      </w:r>
      <w:r w:rsidRPr="007D236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авч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посібник-довідник для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вищих закладів освіти. Вінниця : Нова книга, 2003. 608с. </w:t>
      </w:r>
    </w:p>
    <w:p w:rsidR="007D2364" w:rsidRPr="007D2364" w:rsidRDefault="007D2364" w:rsidP="007D2364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Корунець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 В. Теорія і практика перекладу (аспектний переклад) : підручник. Вид.</w:t>
      </w:r>
      <w:r w:rsidRPr="007D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5-те, випр. і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Вінниця : Нова книга, 2017. 447</w:t>
      </w:r>
      <w:r w:rsidRPr="007D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с. </w:t>
      </w:r>
    </w:p>
    <w:p w:rsidR="007D2364" w:rsidRPr="007D2364" w:rsidRDefault="007D2364" w:rsidP="007D2364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Мірам Г. Є. Основи перекладу : курс лекцій. К. :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Ельга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Ніка-Центр, 2003. 240 с.</w:t>
      </w:r>
    </w:p>
    <w:p w:rsidR="00DF1973" w:rsidRPr="00DF1973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Evans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V.,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Dooley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J.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Tourism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Student's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Book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Express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Publishing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2011. – 115 p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DF1973" w:rsidRPr="00DF1973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566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Harding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K.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Going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International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Student's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Book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English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for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Tourism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Oxford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University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Press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199</w:t>
      </w: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8. 200 p. </w:t>
      </w:r>
    </w:p>
    <w:p w:rsidR="00DF1973" w:rsidRPr="00DF1973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Mol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H.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English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for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Tourism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Hospitality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Higher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Eucation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Studies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Garnet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Education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2008. 268 p.</w:t>
      </w:r>
    </w:p>
    <w:p w:rsidR="003D07C4" w:rsidRPr="00E5668A" w:rsidRDefault="003D07C4" w:rsidP="00E5668A">
      <w:pPr>
        <w:tabs>
          <w:tab w:val="left" w:pos="993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5668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Додаткові</w:t>
      </w:r>
    </w:p>
    <w:p w:rsidR="00DF1973" w:rsidRPr="00DF1973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Кляп М. П.,  Ф. Ф. Шандор Сучасні різновиди туризму: навчальний посібник. Київ : Знання, 2011. 334 с. </w:t>
      </w:r>
    </w:p>
    <w:p w:rsidR="00DF1973" w:rsidRPr="007D2364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Коптілов В. В. Теорія і практика перекладу. К. :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Юніверс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2003. 264 с. </w:t>
      </w:r>
    </w:p>
    <w:p w:rsidR="00DF1973" w:rsidRPr="00DF1973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Любіцева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 О.,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Панкова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 Є.,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Стафійчук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Є. В. Туристичні ресурси України: навчальний посібник. Київ :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Альтерпрес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2007. </w:t>
      </w:r>
    </w:p>
    <w:p w:rsidR="00DF1973" w:rsidRPr="007D2364" w:rsidRDefault="000D2461" w:rsidP="007D2364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7" w:history="1">
        <w:proofErr w:type="spellStart"/>
        <w:r w:rsidR="00DF1973" w:rsidRPr="007D2364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Максімов</w:t>
        </w:r>
        <w:proofErr w:type="spellEnd"/>
        <w:r w:rsidR="00DF1973" w:rsidRPr="007D2364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С. Є</w:t>
        </w:r>
      </w:hyperlink>
      <w:r w:rsidR="00DF1973"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Усний двосторонній переклад (англійська та українська мови): теорія та практика усного </w:t>
      </w:r>
      <w:proofErr w:type="spellStart"/>
      <w:r w:rsidR="00DF1973"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двосторонньог</w:t>
      </w:r>
      <w:proofErr w:type="spellEnd"/>
      <w:r w:rsidR="00DF1973"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 перекладу для студентів факультету перекладачів та факультету заочного та вечірнього навчання : </w:t>
      </w:r>
      <w:proofErr w:type="spellStart"/>
      <w:r w:rsidR="00DF1973"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="00DF1973"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посібник. Вид 2-е, випр. та </w:t>
      </w:r>
      <w:proofErr w:type="spellStart"/>
      <w:r w:rsidR="00DF1973"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</w:t>
      </w:r>
      <w:proofErr w:type="spellEnd"/>
      <w:r w:rsidR="00DF1973"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К. : </w:t>
      </w:r>
      <w:proofErr w:type="spellStart"/>
      <w:r w:rsidR="00DF1973"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Ленвіт</w:t>
      </w:r>
      <w:proofErr w:type="spellEnd"/>
      <w:r w:rsidR="00DF1973"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2007. 416 с.</w:t>
      </w:r>
    </w:p>
    <w:p w:rsidR="00DF1973" w:rsidRPr="00DF1973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Мальська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 П.,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Худо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 В. Туристичний бізнес: теорія та практика : підручник. 2-ге вид. перероб. та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Київ : Центр учбової літератури, 2012. 368 с.</w:t>
      </w:r>
    </w:p>
    <w:p w:rsidR="00DF1973" w:rsidRPr="00DF1973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Петранівський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 Л.,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Рутинський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 Й. Туристичне краєзнавство :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посіб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/ За ред. проф. Ф.Д. Заставного. 2-ге вид.,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виправл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Київ : Знання, 2008. 575 с.</w:t>
      </w:r>
    </w:p>
    <w:p w:rsidR="00DF1973" w:rsidRPr="00DF1973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Прус С. І., Клименко О. Л. Практика перекладу: навчальний посібник для студентів спеціальності «Переклад» (англійська мова). Запоріжжя : ЗНУ, 2007. 116 с. </w:t>
      </w:r>
    </w:p>
    <w:p w:rsidR="00DF1973" w:rsidRPr="00DF1973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Смолій В. А.,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Федорченко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 К., Цибух В. І. Енциклопедичний словник-довідник з туризму / Передмова В. М. Литвина. Київ :Видавничий Дім «Слово», 2006. 372 с.</w:t>
      </w:r>
    </w:p>
    <w:p w:rsidR="00DF1973" w:rsidRPr="00DF1973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Сокол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 Г. Основи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туризмознавства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 Навчальний посібник. Київ : ЗАТ «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Словʼянський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дім», 2006. 76 с.</w:t>
      </w:r>
    </w:p>
    <w:p w:rsidR="00DF1973" w:rsidRPr="007D2364" w:rsidRDefault="00DF1973" w:rsidP="007D2364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Cambridge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Dictionary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©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Cambridge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University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Press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2018. Режим доступу :   https://dictionary.cambridge.org/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dictionary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english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F1973" w:rsidRPr="007D2364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Eastwood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J.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Oxford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Learner’s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Grammar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Finder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Oxford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Oxford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University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Press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2011. 432 p.</w:t>
      </w:r>
    </w:p>
    <w:p w:rsidR="00DF1973" w:rsidRPr="007D2364" w:rsidRDefault="00DF1973" w:rsidP="007D2364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Gentzler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E.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Contemporary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Translation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Theories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Clevedon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Multilingual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Matters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2001.</w:t>
      </w: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248 p.</w:t>
      </w:r>
    </w:p>
    <w:p w:rsidR="00DF1973" w:rsidRPr="007D2364" w:rsidRDefault="00DF1973" w:rsidP="007D2364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Robinson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D</w:t>
      </w: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Becoming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a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translator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accelerated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course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New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York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Routledge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2007. 344 p.</w:t>
      </w:r>
    </w:p>
    <w:p w:rsidR="00DF1973" w:rsidRPr="007D2364" w:rsidRDefault="00DF1973" w:rsidP="007D2364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Routledge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Encyclopedia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Translation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Studies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eds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Baker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M</w:t>
      </w: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;</w:t>
      </w: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Saldanha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G</w:t>
      </w: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</w:t>
      </w: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2nd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ed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London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New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York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StudiesTaylor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&amp;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Francis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Group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2011</w:t>
      </w: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674 p</w:t>
      </w: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F1973" w:rsidRPr="007D2364" w:rsidRDefault="00DF1973" w:rsidP="007D2364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Translation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History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Culture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a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Sourcebook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;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translated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edited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by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Lefevere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;</w:t>
      </w: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</w:t>
      </w: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eneral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editors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S</w:t>
      </w: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Bassnett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B18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Lefev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ere.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London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;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New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York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Routledge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2003. 182 p</w:t>
      </w: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169F5" w:rsidRPr="00D878BE" w:rsidRDefault="003169F5" w:rsidP="00D878BE">
      <w:pPr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D878B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Інтернет-ресурси</w:t>
      </w:r>
      <w:proofErr w:type="spellEnd"/>
    </w:p>
    <w:p w:rsidR="00DF1973" w:rsidRPr="00121AA8" w:rsidRDefault="00DF1973" w:rsidP="00121AA8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Global</w:t>
      </w:r>
      <w:proofErr w:type="spellEnd"/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Report</w:t>
      </w:r>
      <w:proofErr w:type="spellEnd"/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on</w:t>
      </w:r>
      <w:proofErr w:type="spellEnd"/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Adventure</w:t>
      </w:r>
      <w:proofErr w:type="spellEnd"/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Tourism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URL </w:t>
      </w:r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proofErr w:type="gramEnd"/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http://affiliatemembers.unwto.org/publication/global-report-adventuretourism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DF1973" w:rsidRPr="007D2364" w:rsidRDefault="00DF1973" w:rsidP="007D2364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http://translate.meta.ua/ua/перекладач/англійська/українська/</w:t>
      </w:r>
    </w:p>
    <w:p w:rsidR="00DF1973" w:rsidRPr="007D2364" w:rsidRDefault="00DF1973" w:rsidP="007D2364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https://translate.google.com/?hl=ru</w:t>
      </w:r>
    </w:p>
    <w:p w:rsidR="00DF1973" w:rsidRPr="00121AA8" w:rsidRDefault="00DF1973" w:rsidP="00121AA8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21A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World Tourism Organization UNWTO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121A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121A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http://www2.unwto.org/ </w:t>
      </w:r>
    </w:p>
    <w:p w:rsidR="00DF1973" w:rsidRPr="007D2364" w:rsidRDefault="00DF1973" w:rsidP="00121AA8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21A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World Travel &amp; Tourism Council.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URL </w:t>
      </w:r>
      <w:r w:rsidRPr="00121A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proofErr w:type="gramEnd"/>
      <w:r w:rsidRPr="00121A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http://www.wttc.org/eng/Home/ – </w:t>
      </w:r>
      <w:proofErr w:type="spellStart"/>
      <w:r w:rsidRPr="00121AA8">
        <w:rPr>
          <w:rFonts w:ascii="Times New Roman" w:eastAsia="Times New Roman" w:hAnsi="Times New Roman" w:cs="Times New Roman"/>
          <w:sz w:val="28"/>
          <w:szCs w:val="28"/>
          <w:lang w:eastAsia="ru-RU"/>
        </w:rPr>
        <w:t>офіційний</w:t>
      </w:r>
      <w:proofErr w:type="spellEnd"/>
      <w:r w:rsidRPr="00121A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121AA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Pr="00121A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WTTC.</w:t>
      </w:r>
    </w:p>
    <w:p w:rsidR="00425B52" w:rsidRPr="007D2364" w:rsidRDefault="00425B52" w:rsidP="007D2364">
      <w:pPr>
        <w:pStyle w:val="a3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425B52" w:rsidRPr="007D2364" w:rsidSect="003C391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4C6E"/>
    <w:multiLevelType w:val="hybridMultilevel"/>
    <w:tmpl w:val="C8AC1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E6822"/>
    <w:multiLevelType w:val="hybridMultilevel"/>
    <w:tmpl w:val="45809E5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>
    <w:nsid w:val="0AED4E83"/>
    <w:multiLevelType w:val="hybridMultilevel"/>
    <w:tmpl w:val="CB946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B6A4E"/>
    <w:multiLevelType w:val="hybridMultilevel"/>
    <w:tmpl w:val="01CA1F10"/>
    <w:lvl w:ilvl="0" w:tplc="244846F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4921EC5"/>
    <w:multiLevelType w:val="hybridMultilevel"/>
    <w:tmpl w:val="60B20FB4"/>
    <w:lvl w:ilvl="0" w:tplc="C6C88B9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076F8"/>
    <w:multiLevelType w:val="hybridMultilevel"/>
    <w:tmpl w:val="A636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580502"/>
    <w:multiLevelType w:val="hybridMultilevel"/>
    <w:tmpl w:val="AB904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087434"/>
    <w:multiLevelType w:val="hybridMultilevel"/>
    <w:tmpl w:val="78944CB6"/>
    <w:lvl w:ilvl="0" w:tplc="5058D7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A21B5B"/>
    <w:multiLevelType w:val="hybridMultilevel"/>
    <w:tmpl w:val="31A60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41B20F8"/>
    <w:multiLevelType w:val="hybridMultilevel"/>
    <w:tmpl w:val="EAF8C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49607F"/>
    <w:multiLevelType w:val="hybridMultilevel"/>
    <w:tmpl w:val="010477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3BF3081"/>
    <w:multiLevelType w:val="hybridMultilevel"/>
    <w:tmpl w:val="F7DECC14"/>
    <w:lvl w:ilvl="0" w:tplc="E3921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ED2B37"/>
    <w:multiLevelType w:val="hybridMultilevel"/>
    <w:tmpl w:val="391E8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3"/>
  </w:num>
  <w:num w:numId="4">
    <w:abstractNumId w:val="4"/>
  </w:num>
  <w:num w:numId="5">
    <w:abstractNumId w:val="3"/>
  </w:num>
  <w:num w:numId="6">
    <w:abstractNumId w:val="12"/>
  </w:num>
  <w:num w:numId="7">
    <w:abstractNumId w:val="9"/>
  </w:num>
  <w:num w:numId="8">
    <w:abstractNumId w:val="11"/>
  </w:num>
  <w:num w:numId="9">
    <w:abstractNumId w:val="2"/>
  </w:num>
  <w:num w:numId="10">
    <w:abstractNumId w:val="14"/>
  </w:num>
  <w:num w:numId="11">
    <w:abstractNumId w:val="7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8"/>
  </w:num>
  <w:num w:numId="15">
    <w:abstractNumId w:val="0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69F5"/>
    <w:rsid w:val="000235CC"/>
    <w:rsid w:val="00027A8F"/>
    <w:rsid w:val="00033270"/>
    <w:rsid w:val="000939F0"/>
    <w:rsid w:val="000B7BB3"/>
    <w:rsid w:val="000D2461"/>
    <w:rsid w:val="000E05C3"/>
    <w:rsid w:val="00120E2E"/>
    <w:rsid w:val="00121AA8"/>
    <w:rsid w:val="001520B6"/>
    <w:rsid w:val="00154436"/>
    <w:rsid w:val="001611CC"/>
    <w:rsid w:val="00172A5F"/>
    <w:rsid w:val="001845D7"/>
    <w:rsid w:val="001C01A5"/>
    <w:rsid w:val="001E7B6A"/>
    <w:rsid w:val="001F6CD9"/>
    <w:rsid w:val="00215248"/>
    <w:rsid w:val="00257378"/>
    <w:rsid w:val="00272DC7"/>
    <w:rsid w:val="002B48F7"/>
    <w:rsid w:val="0030655C"/>
    <w:rsid w:val="003169F5"/>
    <w:rsid w:val="003324B7"/>
    <w:rsid w:val="00335B01"/>
    <w:rsid w:val="00363913"/>
    <w:rsid w:val="00386EAA"/>
    <w:rsid w:val="00390B48"/>
    <w:rsid w:val="003C3914"/>
    <w:rsid w:val="003D07C4"/>
    <w:rsid w:val="003D2C21"/>
    <w:rsid w:val="003E2130"/>
    <w:rsid w:val="00425B52"/>
    <w:rsid w:val="0047130E"/>
    <w:rsid w:val="00483DED"/>
    <w:rsid w:val="00485F56"/>
    <w:rsid w:val="00490673"/>
    <w:rsid w:val="00497F08"/>
    <w:rsid w:val="004C7494"/>
    <w:rsid w:val="004E2C24"/>
    <w:rsid w:val="004E5D90"/>
    <w:rsid w:val="00522DCD"/>
    <w:rsid w:val="00537850"/>
    <w:rsid w:val="005401CC"/>
    <w:rsid w:val="005548A2"/>
    <w:rsid w:val="005D7DEC"/>
    <w:rsid w:val="005F00FF"/>
    <w:rsid w:val="005F10EA"/>
    <w:rsid w:val="00605C54"/>
    <w:rsid w:val="00630EE7"/>
    <w:rsid w:val="006877B8"/>
    <w:rsid w:val="006B3B19"/>
    <w:rsid w:val="006D26F9"/>
    <w:rsid w:val="00711A74"/>
    <w:rsid w:val="007903F0"/>
    <w:rsid w:val="00797025"/>
    <w:rsid w:val="007A0107"/>
    <w:rsid w:val="007D2364"/>
    <w:rsid w:val="008144F9"/>
    <w:rsid w:val="00830C25"/>
    <w:rsid w:val="00920686"/>
    <w:rsid w:val="009B3528"/>
    <w:rsid w:val="009C5D72"/>
    <w:rsid w:val="00A03A41"/>
    <w:rsid w:val="00A26051"/>
    <w:rsid w:val="00A934BE"/>
    <w:rsid w:val="00AB1806"/>
    <w:rsid w:val="00AC00E4"/>
    <w:rsid w:val="00AF2CD5"/>
    <w:rsid w:val="00B10DE4"/>
    <w:rsid w:val="00B15CBE"/>
    <w:rsid w:val="00B576DA"/>
    <w:rsid w:val="00BB007B"/>
    <w:rsid w:val="00BE2EEA"/>
    <w:rsid w:val="00C25D50"/>
    <w:rsid w:val="00C33A0C"/>
    <w:rsid w:val="00C354AD"/>
    <w:rsid w:val="00C97D62"/>
    <w:rsid w:val="00CA0AC5"/>
    <w:rsid w:val="00CA2DC4"/>
    <w:rsid w:val="00CC2FC1"/>
    <w:rsid w:val="00CD619A"/>
    <w:rsid w:val="00D052FB"/>
    <w:rsid w:val="00D2419A"/>
    <w:rsid w:val="00D3088A"/>
    <w:rsid w:val="00D75162"/>
    <w:rsid w:val="00D878BE"/>
    <w:rsid w:val="00DD57EE"/>
    <w:rsid w:val="00DE4E30"/>
    <w:rsid w:val="00DF1973"/>
    <w:rsid w:val="00DF69FF"/>
    <w:rsid w:val="00E04849"/>
    <w:rsid w:val="00E136EB"/>
    <w:rsid w:val="00E41F0B"/>
    <w:rsid w:val="00E4677C"/>
    <w:rsid w:val="00E5668A"/>
    <w:rsid w:val="00E60526"/>
    <w:rsid w:val="00E7066F"/>
    <w:rsid w:val="00E715AF"/>
    <w:rsid w:val="00E76B80"/>
    <w:rsid w:val="00EF365B"/>
    <w:rsid w:val="00F0092A"/>
    <w:rsid w:val="00F45BD8"/>
    <w:rsid w:val="00FE5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F6CD9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53785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D07C4"/>
    <w:rPr>
      <w:color w:val="0000FF" w:themeColor="hyperlink"/>
      <w:u w:val="single"/>
    </w:rPr>
  </w:style>
  <w:style w:type="character" w:customStyle="1" w:styleId="rvts0">
    <w:name w:val="rvts0"/>
    <w:rsid w:val="00497F08"/>
  </w:style>
  <w:style w:type="paragraph" w:styleId="a6">
    <w:name w:val="Balloon Text"/>
    <w:basedOn w:val="a"/>
    <w:link w:val="a7"/>
    <w:uiPriority w:val="99"/>
    <w:semiHidden/>
    <w:unhideWhenUsed/>
    <w:rsid w:val="000D2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F6CD9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53785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D07C4"/>
    <w:rPr>
      <w:color w:val="0000FF" w:themeColor="hyperlink"/>
      <w:u w:val="single"/>
    </w:rPr>
  </w:style>
  <w:style w:type="character" w:customStyle="1" w:styleId="rvts0">
    <w:name w:val="rvts0"/>
    <w:rsid w:val="00497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2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9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edu/About/Faculty/IUkrForeignPhilology/ChairTranslation.aspx" TargetMode="External"/><Relationship Id="rId13" Type="http://schemas.openxmlformats.org/officeDocument/2006/relationships/hyperlink" Target="http://www.kspu.edu/Information/Academicintegrity.asp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C%D0%B0%D0%BA%D1%81%D1%96%D0%BC%D0%BE%D0%B2%2C%20%D0%A1%D0%B5%D1%80%D0%B3%D1%96%D0%B9%20%D0%84%D0%B2%D0%B3%D0%B5%D0%BD%D0%BE%D0%B2%D0%B8%D1%8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DepartmentAndServices/DMethodics/EduProcess.asp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spu.edu/About/DepartmentAndServices/DAcademicServ.aspx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kspu.edu/About/DepartmentAndServices/DMethodics/EduProcess.aspx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Faculty/INaturalScience/MFstud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07142-7BF3-468E-8BC2-A2280137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2812</Words>
  <Characters>16029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2021-09-30T15:49:00Z</dcterms:created>
  <dcterms:modified xsi:type="dcterms:W3CDTF">2021-09-30T15:49:00Z</dcterms:modified>
</cp:coreProperties>
</file>